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01" w:rsidRPr="00772A12" w:rsidRDefault="005027B0" w:rsidP="00772A12">
      <w:pPr>
        <w:ind w:firstLine="708"/>
        <w:jc w:val="center"/>
        <w:rPr>
          <w:b/>
        </w:rPr>
      </w:pPr>
      <w:r>
        <w:rPr>
          <w:b/>
        </w:rPr>
        <w:t xml:space="preserve"> </w:t>
      </w:r>
      <w:r w:rsidR="004F3D01" w:rsidRPr="004F3D01">
        <w:rPr>
          <w:b/>
        </w:rPr>
        <w:t>Информация для родителей и законных представителей обучающихся</w:t>
      </w:r>
      <w:r w:rsidR="00285616">
        <w:rPr>
          <w:b/>
        </w:rPr>
        <w:t>.</w:t>
      </w:r>
      <w:r w:rsidR="004F3D01" w:rsidRPr="004F3D01">
        <w:rPr>
          <w:b/>
        </w:rPr>
        <w:t xml:space="preserve">  </w:t>
      </w:r>
    </w:p>
    <w:p w:rsidR="004F3D01" w:rsidRDefault="00772A12" w:rsidP="004F3D01">
      <w:pPr>
        <w:pStyle w:val="a3"/>
        <w:ind w:left="1068"/>
        <w:jc w:val="both"/>
      </w:pPr>
      <w:r>
        <w:t xml:space="preserve"> </w:t>
      </w:r>
    </w:p>
    <w:p w:rsidR="00772A12" w:rsidRDefault="00772A12" w:rsidP="00772A12">
      <w:pPr>
        <w:pStyle w:val="a3"/>
        <w:ind w:left="142"/>
        <w:jc w:val="both"/>
      </w:pPr>
      <w:r>
        <w:t xml:space="preserve">        </w:t>
      </w:r>
      <w:r w:rsidR="004F3D01">
        <w:t xml:space="preserve">В период с 10.09.19 по 26.10.19 будет  </w:t>
      </w:r>
      <w:r>
        <w:t>проходить</w:t>
      </w:r>
      <w:r w:rsidR="004F3D01">
        <w:t xml:space="preserve"> социально – психологического   тестирования </w:t>
      </w:r>
      <w:proofErr w:type="gramStart"/>
      <w:r w:rsidR="004F3D01">
        <w:t>обучающихся</w:t>
      </w:r>
      <w:proofErr w:type="gramEnd"/>
      <w:r w:rsidR="004F3D01">
        <w:t>.</w:t>
      </w:r>
      <w:r w:rsidR="004F3D01" w:rsidRPr="004F3D01">
        <w:t xml:space="preserve"> </w:t>
      </w:r>
      <w:proofErr w:type="gramStart"/>
      <w:r>
        <w:t xml:space="preserve">По приказу Департамента образования и науки Кемеровской области от 22.08.2019 №1612 «О подготовке к проведению психологического </w:t>
      </w:r>
      <w:proofErr w:type="spellStart"/>
      <w:r>
        <w:t>тестированиялиц</w:t>
      </w:r>
      <w:proofErr w:type="spellEnd"/>
      <w:r>
        <w:t>, обучающихся в общеобразовательных организациях, реализующих общеобразовательные программы основного общего, среднего (полного) общего образования и профессиональных образовательных организациях на территории Кемеровской области»;</w:t>
      </w:r>
      <w:proofErr w:type="gramEnd"/>
    </w:p>
    <w:p w:rsidR="00772A12" w:rsidRDefault="00772A12" w:rsidP="00772A12">
      <w:pPr>
        <w:pStyle w:val="a3"/>
        <w:ind w:left="142"/>
        <w:jc w:val="both"/>
      </w:pPr>
      <w:r>
        <w:t>Федерального Закона от 24.06.1999 «120-ФЗ «Об основах системы профилактики безнадзорности и правонарушений несовершеннолетних»;</w:t>
      </w:r>
    </w:p>
    <w:p w:rsidR="00772A12" w:rsidRDefault="00772A12" w:rsidP="00772A12">
      <w:pPr>
        <w:pStyle w:val="a3"/>
        <w:ind w:left="142"/>
        <w:jc w:val="both"/>
      </w:pPr>
      <w:r>
        <w:t>Федерального закона РФ от 07.06.2013 №120-ФЗ «О внесении изменений в отдельные законодательные акты РФ по вопросам профилактики незаконного потребления наркотических средств и психотропных веществ»;</w:t>
      </w:r>
    </w:p>
    <w:p w:rsidR="00772A12" w:rsidRDefault="00772A12" w:rsidP="00772A12">
      <w:pPr>
        <w:pStyle w:val="a3"/>
        <w:ind w:left="142"/>
        <w:jc w:val="both"/>
      </w:pPr>
      <w:r>
        <w:t>приказа  Министерства образования и науки РФ от 16.06.2014 №658 «Об утверждении порядка проведения социально – 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образования»;</w:t>
      </w:r>
    </w:p>
    <w:p w:rsidR="00772A12" w:rsidRDefault="00772A12" w:rsidP="00772A12">
      <w:pPr>
        <w:pStyle w:val="a3"/>
        <w:ind w:left="142"/>
        <w:jc w:val="both"/>
      </w:pPr>
      <w:r>
        <w:t>приказа Министерства образования и науки РФ от 12.04.2011 №1474 «О психологическом тестировании обучающихся образовательных учреждений, реализующих общеобразовательные программы основного общего, среднего (полного) общего образования и профессиональные образовательные программы начального профессионального, среднего профессионального и высшего профессионального образования, на предмет потребления наркотических средств, психотропных и других токсических веществ»</w:t>
      </w:r>
    </w:p>
    <w:p w:rsidR="00285616" w:rsidRDefault="00772A12" w:rsidP="00772A12">
      <w:pPr>
        <w:jc w:val="both"/>
      </w:pPr>
      <w:r>
        <w:t xml:space="preserve">             </w:t>
      </w:r>
      <w:proofErr w:type="gramStart"/>
      <w:r w:rsidR="004F3D01" w:rsidRPr="005C7931">
        <w:t xml:space="preserve">Тестированию подлежат обучающиеся образовательной организации в возрасте от </w:t>
      </w:r>
      <w:r w:rsidR="004F3D01" w:rsidRPr="00777BB5">
        <w:t>13</w:t>
      </w:r>
      <w:r w:rsidR="004F3D01" w:rsidRPr="005C7931">
        <w:t xml:space="preserve"> лет и старше</w:t>
      </w:r>
      <w:r w:rsidR="00285616">
        <w:t>:</w:t>
      </w:r>
      <w:proofErr w:type="gramEnd"/>
    </w:p>
    <w:p w:rsidR="004F3D01" w:rsidRDefault="00285616" w:rsidP="00285616">
      <w:pPr>
        <w:ind w:firstLine="284"/>
      </w:pPr>
      <w:r>
        <w:t>-тестирование обучающихся в возрасте 13до14 лет проводится с согласия родителей</w:t>
      </w:r>
      <w:r w:rsidR="00772A12">
        <w:t>;</w:t>
      </w:r>
    </w:p>
    <w:p w:rsidR="00285616" w:rsidRPr="005C7931" w:rsidRDefault="00285616" w:rsidP="00285616">
      <w:pPr>
        <w:jc w:val="both"/>
      </w:pPr>
      <w:r>
        <w:t xml:space="preserve">    -тестирование обучающихся с 14 лет и старше с согласия обучающихся.</w:t>
      </w:r>
    </w:p>
    <w:p w:rsidR="004F3D01" w:rsidRDefault="004F3D01" w:rsidP="004F3D01"/>
    <w:p w:rsidR="00A70431" w:rsidRPr="00413EB3" w:rsidRDefault="00A70431" w:rsidP="00A70431">
      <w:pPr>
        <w:ind w:firstLine="1440"/>
        <w:jc w:val="both"/>
      </w:pPr>
      <w:r w:rsidRPr="008125B3">
        <w:t xml:space="preserve">                                                                 </w:t>
      </w:r>
    </w:p>
    <w:p w:rsidR="003567F3" w:rsidRDefault="003567F3" w:rsidP="003567F3">
      <w:pPr>
        <w:jc w:val="right"/>
      </w:pPr>
    </w:p>
    <w:p w:rsidR="003567F3" w:rsidRDefault="003567F3" w:rsidP="003567F3">
      <w:pPr>
        <w:jc w:val="right"/>
      </w:pPr>
    </w:p>
    <w:p w:rsidR="003567F3" w:rsidRDefault="003567F3" w:rsidP="003567F3">
      <w:pPr>
        <w:jc w:val="right"/>
      </w:pPr>
    </w:p>
    <w:p w:rsidR="003567F3" w:rsidRPr="006B0F8A" w:rsidRDefault="003567F3" w:rsidP="003567F3">
      <w:pPr>
        <w:jc w:val="right"/>
      </w:pPr>
    </w:p>
    <w:sectPr w:rsidR="003567F3" w:rsidRPr="006B0F8A" w:rsidSect="002856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47308"/>
    <w:multiLevelType w:val="hybridMultilevel"/>
    <w:tmpl w:val="672C8850"/>
    <w:lvl w:ilvl="0" w:tplc="78FE22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D01"/>
    <w:rsid w:val="001B7D3C"/>
    <w:rsid w:val="00285616"/>
    <w:rsid w:val="003567F3"/>
    <w:rsid w:val="004F3D01"/>
    <w:rsid w:val="005027B0"/>
    <w:rsid w:val="00611670"/>
    <w:rsid w:val="00772A12"/>
    <w:rsid w:val="00A70431"/>
    <w:rsid w:val="00EB5FDE"/>
    <w:rsid w:val="00FA2D4D"/>
    <w:rsid w:val="00FC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D01"/>
    <w:pPr>
      <w:ind w:left="720"/>
      <w:contextualSpacing/>
    </w:pPr>
  </w:style>
  <w:style w:type="paragraph" w:customStyle="1" w:styleId="ConsPlusTitle">
    <w:name w:val="ConsPlusTitle"/>
    <w:rsid w:val="00A70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4">
    <w:name w:val="Hyperlink"/>
    <w:uiPriority w:val="99"/>
    <w:unhideWhenUsed/>
    <w:rsid w:val="003567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User-26</dc:creator>
  <cp:lastModifiedBy>User-26</cp:lastModifiedBy>
  <cp:revision>6</cp:revision>
  <dcterms:created xsi:type="dcterms:W3CDTF">2019-09-23T09:00:00Z</dcterms:created>
  <dcterms:modified xsi:type="dcterms:W3CDTF">2019-10-03T07:17:00Z</dcterms:modified>
</cp:coreProperties>
</file>